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E0A" w:rsidRPr="00D22E0A" w:rsidRDefault="00D22E0A" w:rsidP="00D22E0A">
      <w:pPr>
        <w:shd w:val="clear" w:color="auto" w:fill="FFFFFF" w:themeFill="background1"/>
        <w:spacing w:line="360" w:lineRule="auto"/>
        <w:ind w:firstLine="709"/>
        <w:jc w:val="center"/>
        <w:rPr>
          <w:b/>
          <w:color w:val="000000" w:themeColor="text1"/>
          <w:sz w:val="32"/>
          <w:szCs w:val="32"/>
          <w:shd w:val="clear" w:color="auto" w:fill="FFFFCC"/>
        </w:rPr>
      </w:pPr>
      <w:bookmarkStart w:id="0" w:name="_GoBack"/>
      <w:bookmarkEnd w:id="0"/>
      <w:r w:rsidRPr="00D22E0A">
        <w:rPr>
          <w:b/>
          <w:color w:val="000000" w:themeColor="text1"/>
          <w:sz w:val="32"/>
          <w:szCs w:val="32"/>
          <w:shd w:val="clear" w:color="auto" w:fill="FFFFCC"/>
        </w:rPr>
        <w:t>Дж</w:t>
      </w:r>
      <w:proofErr w:type="gramStart"/>
      <w:r w:rsidRPr="00D22E0A">
        <w:rPr>
          <w:b/>
          <w:color w:val="000000" w:themeColor="text1"/>
          <w:sz w:val="32"/>
          <w:szCs w:val="32"/>
          <w:shd w:val="clear" w:color="auto" w:fill="FFFFCC"/>
        </w:rPr>
        <w:t>.Л</w:t>
      </w:r>
      <w:proofErr w:type="gramEnd"/>
      <w:r w:rsidRPr="00D22E0A">
        <w:rPr>
          <w:b/>
          <w:color w:val="000000" w:themeColor="text1"/>
          <w:sz w:val="32"/>
          <w:szCs w:val="32"/>
          <w:shd w:val="clear" w:color="auto" w:fill="FFFFCC"/>
        </w:rPr>
        <w:t>окк «Мысли о воспитании»</w:t>
      </w:r>
    </w:p>
    <w:p w:rsidR="00B548A7" w:rsidRPr="00D22E0A" w:rsidRDefault="00D22E0A" w:rsidP="00D22E0A">
      <w:pPr>
        <w:shd w:val="clear" w:color="auto" w:fill="FFFFFF" w:themeFill="background1"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CC"/>
        </w:rPr>
      </w:pPr>
      <w:r w:rsidRPr="00D22E0A">
        <w:rPr>
          <w:color w:val="000000" w:themeColor="text1"/>
          <w:sz w:val="28"/>
          <w:szCs w:val="28"/>
          <w:shd w:val="clear" w:color="auto" w:fill="FFFFCC"/>
        </w:rPr>
        <w:t>§ 10. Игра на открытом воздухе, насколько мне известно, скрывает в себе только одну опасность, которая заключается в том, что дети, разгорячённые беготней, садятся или ложатся на холодную землю. Эту опасность я признаю; также и холодное питьё, когда человек разгорячён работой или физическими упражнениями, уносит в могилу или близко подводит к ней, причиняя лихорадку или другие болезни, большее количество людей, чем какая-либо другая известная мне причина. Эти вредные последствия легко предупреждать, когда ребёнок мал, так как в этом возрасте он редко остаётся без присмотра. И если в детские годы ему будут постоянно и строго запрещать садиться на землю и пить холодную жидкость, то правило предосторожности, превратившись в привычку, сильно поможет ему оберечь себя, когда он выйдет из-под надзора своей няни или воспитателя. Это всё, что можно, как я думаю, сделать в данном отношении; ведь когда мальчик подрастёт, он должен получить свободу и во многих вещах необходимо будет предоставить ему самостоятельность, ибо нельзя же вечно держать его под надзором. Самым лучшим и надёжным контролем будут тогда те хорошие принципы, которые вы внушили ему, и те привычки, которые ему привили; поэтому им-то и следует уделять самое большое внимание. А от предостережений и правил, как бы часто их ни повторяли, вы в данном случае, как и в других, можете ожидать эффекта лишь в той мере, в какой практика будет превращать эти правила в привычки.</w:t>
      </w:r>
    </w:p>
    <w:p w:rsidR="00D22E0A" w:rsidRPr="00D22E0A" w:rsidRDefault="00D22E0A" w:rsidP="00D22E0A">
      <w:pPr>
        <w:shd w:val="clear" w:color="auto" w:fill="FFFFFF" w:themeFill="background1"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CC"/>
        </w:rPr>
      </w:pPr>
      <w:r w:rsidRPr="00D22E0A">
        <w:rPr>
          <w:color w:val="000000" w:themeColor="text1"/>
          <w:sz w:val="28"/>
          <w:szCs w:val="28"/>
          <w:shd w:val="clear" w:color="auto" w:fill="FFFFCC"/>
        </w:rPr>
        <w:t xml:space="preserve">§ 11. Упоминание о девочках заставляет меня вспомнить одну вещь, о которой не следует забывать, а именно: платье вашего ребёнка не должно делаться слишком тесным, особенно в груди. Предоставим природе возможность формировать тело так, как она считает лучшим: предоставленная самой себе природа работает гораздо лучше и точнее, </w:t>
      </w:r>
      <w:proofErr w:type="gramStart"/>
      <w:r w:rsidRPr="00D22E0A">
        <w:rPr>
          <w:color w:val="000000" w:themeColor="text1"/>
          <w:sz w:val="28"/>
          <w:szCs w:val="28"/>
          <w:shd w:val="clear" w:color="auto" w:fill="FFFFCC"/>
        </w:rPr>
        <w:t>чем</w:t>
      </w:r>
      <w:proofErr w:type="gramEnd"/>
      <w:r w:rsidRPr="00D22E0A">
        <w:rPr>
          <w:color w:val="000000" w:themeColor="text1"/>
          <w:sz w:val="28"/>
          <w:szCs w:val="28"/>
          <w:shd w:val="clear" w:color="auto" w:fill="FFFFCC"/>
        </w:rPr>
        <w:t xml:space="preserve"> если бы следовала нашим указаниям. И если бы женщинам приходилось самим формировать тела своих детей в своих утробах, как они часто пытаются исправлять</w:t>
      </w:r>
      <w:r>
        <w:rPr>
          <w:color w:val="000000" w:themeColor="text1"/>
          <w:sz w:val="28"/>
          <w:szCs w:val="28"/>
          <w:shd w:val="clear" w:color="auto" w:fill="FFFFCC"/>
        </w:rPr>
        <w:t xml:space="preserve"> </w:t>
      </w:r>
      <w:r w:rsidRPr="00D22E0A">
        <w:rPr>
          <w:color w:val="000000" w:themeColor="text1"/>
          <w:sz w:val="28"/>
          <w:szCs w:val="28"/>
          <w:shd w:val="clear" w:color="auto" w:fill="FFFFCC"/>
        </w:rPr>
        <w:t xml:space="preserve">их тела уже после рождения, мы, наверное, имели бы </w:t>
      </w:r>
      <w:r w:rsidRPr="00D22E0A">
        <w:rPr>
          <w:color w:val="000000" w:themeColor="text1"/>
          <w:sz w:val="28"/>
          <w:szCs w:val="28"/>
          <w:shd w:val="clear" w:color="auto" w:fill="FFFFCC"/>
        </w:rPr>
        <w:lastRenderedPageBreak/>
        <w:t xml:space="preserve">так же мало детей, хорошо сложенных от рождения, как мало встречаем таких детей среди тех, которые подвергаются тесной шнуровке или другим искусственным воздействиям. </w:t>
      </w:r>
      <w:proofErr w:type="gramStart"/>
      <w:r w:rsidRPr="00D22E0A">
        <w:rPr>
          <w:color w:val="000000" w:themeColor="text1"/>
          <w:sz w:val="28"/>
          <w:szCs w:val="28"/>
          <w:shd w:val="clear" w:color="auto" w:fill="FFFFCC"/>
        </w:rPr>
        <w:t>Я думаю, что эти соображения должны были бы удержать серьёзных людей (я не говорю о невежественных нянях и корсетных мастерах) от вмешательства в дело, которого они не понимают; они бы должны были остерегаться отклонять природу от её путей в формировании членов тела, раз они не знают, как устроен хотя бы самый незначительный и наименее важный из них.</w:t>
      </w:r>
      <w:proofErr w:type="gramEnd"/>
      <w:r w:rsidRPr="00D22E0A">
        <w:rPr>
          <w:color w:val="000000" w:themeColor="text1"/>
          <w:sz w:val="28"/>
          <w:szCs w:val="28"/>
          <w:shd w:val="clear" w:color="auto" w:fill="FFFFCC"/>
        </w:rPr>
        <w:t xml:space="preserve"> Между тем я видел так много детей, страдающих от тесной шнуровки, что остаётся сделать следующий вывод: кроме обезьян есть, по-видимому, и другие создания, которые, будучи немного разумнее обезьян, губят своих детей бессмысленной нежностью и чрезмерными объятиями.</w:t>
      </w:r>
    </w:p>
    <w:p w:rsidR="00D22E0A" w:rsidRPr="00D22E0A" w:rsidRDefault="00D22E0A" w:rsidP="00D22E0A">
      <w:pPr>
        <w:shd w:val="clear" w:color="auto" w:fill="FFFFFF" w:themeFill="background1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22E0A">
        <w:rPr>
          <w:color w:val="000000" w:themeColor="text1"/>
          <w:sz w:val="28"/>
          <w:szCs w:val="28"/>
          <w:shd w:val="clear" w:color="auto" w:fill="FFFFCC"/>
        </w:rPr>
        <w:t xml:space="preserve">§ 12. Узкая грудь, короткое, с неприятным запахом дыхание, больные лёгкие и искривления позвоночника – вот естественные и почти постоянные результаты ношения жёсткого корсета и тесного платья. Этот способ создавать тонкую талию и красивую фигуру приводит только к большему их уродованию. Ведь на самом деле ничего другого, кроме непропорциональности частей тела, не может получиться, когда пища, вырабатываемая в нескольких органах тела, не может распределяться так, как указывает природа. </w:t>
      </w:r>
      <w:proofErr w:type="gramStart"/>
      <w:r w:rsidRPr="00D22E0A">
        <w:rPr>
          <w:color w:val="000000" w:themeColor="text1"/>
          <w:sz w:val="28"/>
          <w:szCs w:val="28"/>
          <w:shd w:val="clear" w:color="auto" w:fill="FFFFCC"/>
        </w:rPr>
        <w:t>Что же в таком случае удивительного в том, если она, отлагаясь там, где не встречает препятствий, где какая-либо часть тела не так крепко затянута, делает одно плечо или бедро выше или толще, чем это требуется правильной пропорцией?</w:t>
      </w:r>
      <w:proofErr w:type="gramEnd"/>
      <w:r w:rsidRPr="00D22E0A">
        <w:rPr>
          <w:color w:val="000000" w:themeColor="text1"/>
          <w:sz w:val="28"/>
          <w:szCs w:val="28"/>
          <w:shd w:val="clear" w:color="auto" w:fill="FFFFCC"/>
        </w:rPr>
        <w:t xml:space="preserve"> Всем известно, что у китаянок очень маленькие ноги (в которых они почему-то находят что-то красивое) получаются оттого, что они с детства их туго затягивают и завязывают. </w:t>
      </w:r>
      <w:proofErr w:type="gramStart"/>
      <w:r w:rsidRPr="00D22E0A">
        <w:rPr>
          <w:color w:val="000000" w:themeColor="text1"/>
          <w:sz w:val="28"/>
          <w:szCs w:val="28"/>
          <w:shd w:val="clear" w:color="auto" w:fill="FFFFCC"/>
        </w:rPr>
        <w:t>Я видел недавно пару китайских башмаков, которые, как мне сказали, предназначались для взрослых женщин: эти башмаки очень мало подходили к ногам наших женщин того же возраста и по своим размерам едва ли оказались бы пригодны для какой-либо из наших маленьких девочек.</w:t>
      </w:r>
      <w:proofErr w:type="gramEnd"/>
      <w:r w:rsidRPr="00D22E0A">
        <w:rPr>
          <w:color w:val="000000" w:themeColor="text1"/>
          <w:sz w:val="28"/>
          <w:szCs w:val="28"/>
          <w:shd w:val="clear" w:color="auto" w:fill="FFFFCC"/>
        </w:rPr>
        <w:t xml:space="preserve"> Кроме того, замечено, что китайские женщины очень малы ростом и живут недолго, </w:t>
      </w:r>
      <w:r w:rsidRPr="00D22E0A">
        <w:rPr>
          <w:color w:val="000000" w:themeColor="text1"/>
          <w:sz w:val="28"/>
          <w:szCs w:val="28"/>
          <w:shd w:val="clear" w:color="auto" w:fill="FFFFCC"/>
        </w:rPr>
        <w:lastRenderedPageBreak/>
        <w:t>в то время как их мужчины имеют рост, обычный для прочих мужчин, и живут они столько же. Эти дефекты китайских женщин некоторыми приписываются неразумному затягиванию ног, так как этим затрудняется циркуляция крови и от этого страдают рост и здоровье всего тела. А как часто мы видим, что при повреждении маленькой</w:t>
      </w:r>
      <w:r>
        <w:rPr>
          <w:color w:val="000000" w:themeColor="text1"/>
          <w:sz w:val="28"/>
          <w:szCs w:val="28"/>
        </w:rPr>
        <w:t xml:space="preserve"> </w:t>
      </w:r>
      <w:r w:rsidRPr="00D22E0A">
        <w:rPr>
          <w:color w:val="000000" w:themeColor="text1"/>
          <w:sz w:val="28"/>
          <w:szCs w:val="28"/>
        </w:rPr>
        <w:t>части ступни от вывиха или ушиба вся нога (или бедро) теряет свою силу и питание и отсыхает? Насколько же худших последствий можно ожидать, если грудная клетка, в которой помещаются сердце и седалище жизни, неестественно сдавливается и нормальному развитию её ставятся преграды?</w:t>
      </w:r>
    </w:p>
    <w:p w:rsidR="00D22E0A" w:rsidRDefault="00D22E0A" w:rsidP="00D22E0A">
      <w:pPr>
        <w:spacing w:line="360" w:lineRule="auto"/>
        <w:rPr>
          <w:rFonts w:ascii="Arial" w:hAnsi="Arial" w:cs="Arial"/>
          <w:color w:val="000000"/>
          <w:sz w:val="21"/>
          <w:szCs w:val="21"/>
          <w:shd w:val="clear" w:color="auto" w:fill="FFFFCC"/>
        </w:rPr>
      </w:pPr>
    </w:p>
    <w:p w:rsidR="00D22E0A" w:rsidRPr="00D22E0A" w:rsidRDefault="00D22E0A" w:rsidP="00D22E0A">
      <w:pPr>
        <w:spacing w:line="360" w:lineRule="auto"/>
        <w:rPr>
          <w:sz w:val="28"/>
          <w:szCs w:val="28"/>
        </w:rPr>
      </w:pPr>
    </w:p>
    <w:sectPr w:rsidR="00D22E0A" w:rsidRPr="00D22E0A" w:rsidSect="00B548A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77D" w:rsidRDefault="00FE677D" w:rsidP="00264940">
      <w:r>
        <w:separator/>
      </w:r>
    </w:p>
  </w:endnote>
  <w:endnote w:type="continuationSeparator" w:id="0">
    <w:p w:rsidR="00FE677D" w:rsidRDefault="00FE677D" w:rsidP="00264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6673083"/>
      <w:docPartObj>
        <w:docPartGallery w:val="Page Numbers (Bottom of Page)"/>
        <w:docPartUnique/>
      </w:docPartObj>
    </w:sdtPr>
    <w:sdtContent>
      <w:p w:rsidR="00264940" w:rsidRDefault="002649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64940" w:rsidRDefault="002649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77D" w:rsidRDefault="00FE677D" w:rsidP="00264940">
      <w:r>
        <w:separator/>
      </w:r>
    </w:p>
  </w:footnote>
  <w:footnote w:type="continuationSeparator" w:id="0">
    <w:p w:rsidR="00FE677D" w:rsidRDefault="00FE677D" w:rsidP="002649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2E0A"/>
    <w:rsid w:val="00214C4B"/>
    <w:rsid w:val="00264940"/>
    <w:rsid w:val="009C0B79"/>
    <w:rsid w:val="00B548A7"/>
    <w:rsid w:val="00D22E0A"/>
    <w:rsid w:val="00FE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B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49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4940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6494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649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691</Words>
  <Characters>3940</Characters>
  <Application>Microsoft Office Word</Application>
  <DocSecurity>0</DocSecurity>
  <Lines>32</Lines>
  <Paragraphs>9</Paragraphs>
  <ScaleCrop>false</ScaleCrop>
  <Company>Microsoft</Company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3</cp:revision>
  <dcterms:created xsi:type="dcterms:W3CDTF">2015-05-17T19:52:00Z</dcterms:created>
  <dcterms:modified xsi:type="dcterms:W3CDTF">2016-01-08T14:41:00Z</dcterms:modified>
</cp:coreProperties>
</file>